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B1" w:rsidRDefault="005431B1" w:rsidP="0054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156DAE">
        <w:rPr>
          <w:b/>
          <w:sz w:val="28"/>
          <w:szCs w:val="28"/>
        </w:rPr>
        <w:t xml:space="preserve"> № 1</w:t>
      </w:r>
      <w:bookmarkStart w:id="0" w:name="_GoBack"/>
      <w:bookmarkEnd w:id="0"/>
    </w:p>
    <w:p w:rsidR="005431B1" w:rsidRDefault="00AE3983" w:rsidP="00543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431B1">
        <w:rPr>
          <w:b/>
          <w:sz w:val="28"/>
          <w:szCs w:val="28"/>
        </w:rPr>
        <w:t xml:space="preserve">асідання </w:t>
      </w:r>
      <w:r>
        <w:rPr>
          <w:b/>
          <w:sz w:val="28"/>
          <w:szCs w:val="28"/>
        </w:rPr>
        <w:t xml:space="preserve"> зі  створення </w:t>
      </w:r>
      <w:r w:rsidR="005431B1">
        <w:rPr>
          <w:b/>
          <w:sz w:val="28"/>
          <w:szCs w:val="28"/>
        </w:rPr>
        <w:t xml:space="preserve">ініціативної групи з підготовки  проведення установчих  зборів громадської ради </w:t>
      </w:r>
    </w:p>
    <w:p w:rsidR="005431B1" w:rsidRDefault="005431B1" w:rsidP="005431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  <w:lang w:val="ru-RU"/>
        </w:rPr>
        <w:t>Департаменті  освіти та науки Хмельницької  міської  ради</w:t>
      </w:r>
    </w:p>
    <w:p w:rsidR="005431B1" w:rsidRPr="003B7216" w:rsidRDefault="005431B1" w:rsidP="005431B1">
      <w:pPr>
        <w:jc w:val="center"/>
        <w:rPr>
          <w:b/>
          <w:bCs/>
          <w:sz w:val="28"/>
          <w:szCs w:val="28"/>
        </w:rPr>
      </w:pPr>
    </w:p>
    <w:p w:rsidR="005431B1" w:rsidRPr="003B7216" w:rsidRDefault="005431B1" w:rsidP="005431B1">
      <w:pPr>
        <w:jc w:val="both"/>
        <w:rPr>
          <w:b/>
          <w:sz w:val="28"/>
          <w:szCs w:val="28"/>
        </w:rPr>
      </w:pPr>
    </w:p>
    <w:p w:rsidR="005431B1" w:rsidRPr="00924E81" w:rsidRDefault="005431B1" w:rsidP="005431B1">
      <w:pPr>
        <w:tabs>
          <w:tab w:val="left" w:pos="8094"/>
        </w:tabs>
        <w:jc w:val="both"/>
      </w:pPr>
      <w:r>
        <w:t>02 серпня</w:t>
      </w:r>
      <w:r w:rsidRPr="00924E81">
        <w:t xml:space="preserve"> 201</w:t>
      </w:r>
      <w:r>
        <w:t>8</w:t>
      </w:r>
      <w:r w:rsidRPr="00924E81">
        <w:t xml:space="preserve"> року                                                                  </w:t>
      </w:r>
      <w:r>
        <w:t xml:space="preserve">                             </w:t>
      </w:r>
      <w:r w:rsidRPr="00924E81">
        <w:t>м.</w:t>
      </w:r>
      <w:r>
        <w:t xml:space="preserve"> </w:t>
      </w:r>
      <w:r w:rsidRPr="00924E81">
        <w:t xml:space="preserve">Хмельницький </w:t>
      </w:r>
    </w:p>
    <w:p w:rsidR="005431B1" w:rsidRDefault="005431B1" w:rsidP="005431B1">
      <w:pPr>
        <w:tabs>
          <w:tab w:val="left" w:pos="8094"/>
        </w:tabs>
        <w:jc w:val="both"/>
      </w:pPr>
    </w:p>
    <w:p w:rsidR="005431B1" w:rsidRDefault="005431B1" w:rsidP="005431B1">
      <w:pPr>
        <w:tabs>
          <w:tab w:val="left" w:pos="8094"/>
        </w:tabs>
        <w:jc w:val="both"/>
      </w:pPr>
      <w:r>
        <w:t>Присутні:</w:t>
      </w:r>
    </w:p>
    <w:p w:rsidR="005431B1" w:rsidRDefault="005431B1" w:rsidP="005431B1">
      <w:pPr>
        <w:tabs>
          <w:tab w:val="left" w:pos="8094"/>
        </w:tabs>
        <w:jc w:val="both"/>
      </w:pPr>
    </w:p>
    <w:p w:rsidR="005431B1" w:rsidRDefault="005431B1" w:rsidP="005431B1">
      <w:pPr>
        <w:tabs>
          <w:tab w:val="left" w:pos="8094"/>
        </w:tabs>
        <w:jc w:val="both"/>
      </w:pPr>
      <w:r>
        <w:t xml:space="preserve">Корнієцька Людмила Віталівна       </w:t>
      </w:r>
      <w:r w:rsidR="0087082B">
        <w:t xml:space="preserve"> </w:t>
      </w:r>
      <w:r>
        <w:t>– в.о. директора Департаменту освіти та науки</w:t>
      </w:r>
    </w:p>
    <w:p w:rsidR="005431B1" w:rsidRPr="002E02A4" w:rsidRDefault="005431B1" w:rsidP="005431B1">
      <w:pPr>
        <w:pStyle w:val="a7"/>
        <w:ind w:left="3828" w:hanging="3828"/>
        <w:rPr>
          <w:rFonts w:ascii="Times New Roman" w:hAnsi="Times New Roman"/>
          <w:sz w:val="24"/>
          <w:szCs w:val="24"/>
          <w:lang w:val="uk-UA"/>
        </w:rPr>
      </w:pPr>
      <w:r w:rsidRPr="002E02A4">
        <w:rPr>
          <w:rFonts w:ascii="Times New Roman" w:hAnsi="Times New Roman"/>
          <w:sz w:val="24"/>
          <w:szCs w:val="24"/>
          <w:lang w:val="uk-UA"/>
        </w:rPr>
        <w:t>Наго</w:t>
      </w:r>
      <w:r>
        <w:rPr>
          <w:rFonts w:ascii="Times New Roman" w:hAnsi="Times New Roman"/>
          <w:sz w:val="24"/>
          <w:szCs w:val="24"/>
          <w:lang w:val="uk-UA"/>
        </w:rPr>
        <w:t xml:space="preserve">рна Віталіна Володимирівна   </w:t>
      </w:r>
      <w:r w:rsidR="0087082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E02A4">
        <w:rPr>
          <w:rFonts w:ascii="Times New Roman" w:hAnsi="Times New Roman"/>
          <w:sz w:val="24"/>
          <w:szCs w:val="24"/>
          <w:lang w:val="uk-UA"/>
        </w:rPr>
        <w:t xml:space="preserve"> – начальник відділу науки та педагогічних кадрів</w:t>
      </w:r>
    </w:p>
    <w:p w:rsidR="005431B1" w:rsidRDefault="005431B1" w:rsidP="005431B1">
      <w:pPr>
        <w:jc w:val="both"/>
      </w:pPr>
      <w:r w:rsidRPr="002E02A4">
        <w:t xml:space="preserve">                                                                Департаменту освіти та науки</w:t>
      </w:r>
    </w:p>
    <w:p w:rsidR="005431B1" w:rsidRDefault="005431B1" w:rsidP="005431B1">
      <w:pPr>
        <w:pStyle w:val="a7"/>
        <w:ind w:left="3828" w:hanging="3828"/>
        <w:rPr>
          <w:rFonts w:ascii="Times New Roman" w:hAnsi="Times New Roman"/>
          <w:sz w:val="24"/>
          <w:szCs w:val="24"/>
          <w:lang w:val="uk-UA"/>
        </w:rPr>
      </w:pPr>
      <w:r w:rsidRPr="002E02A4">
        <w:rPr>
          <w:rFonts w:ascii="Times New Roman" w:hAnsi="Times New Roman"/>
          <w:sz w:val="24"/>
          <w:szCs w:val="24"/>
          <w:lang w:val="uk-UA"/>
        </w:rPr>
        <w:t>Римар Юлія</w:t>
      </w:r>
      <w:r>
        <w:rPr>
          <w:rFonts w:ascii="Times New Roman" w:hAnsi="Times New Roman"/>
          <w:sz w:val="24"/>
          <w:szCs w:val="24"/>
          <w:lang w:val="uk-UA"/>
        </w:rPr>
        <w:t xml:space="preserve"> Станіславівна                –</w:t>
      </w:r>
      <w:r w:rsidRPr="002E02A4">
        <w:rPr>
          <w:rFonts w:ascii="Times New Roman" w:hAnsi="Times New Roman"/>
          <w:sz w:val="24"/>
          <w:szCs w:val="24"/>
          <w:lang w:val="uk-UA"/>
        </w:rPr>
        <w:t xml:space="preserve"> головний юрисконсульт Департаменту освіти та науки</w:t>
      </w:r>
      <w:r>
        <w:rPr>
          <w:rFonts w:ascii="Times New Roman" w:hAnsi="Times New Roman"/>
          <w:sz w:val="24"/>
          <w:szCs w:val="24"/>
          <w:lang w:val="uk-UA"/>
        </w:rPr>
        <w:t>, секретар конкурсної комісії</w:t>
      </w:r>
    </w:p>
    <w:p w:rsidR="005431B1" w:rsidRDefault="0087082B" w:rsidP="005431B1">
      <w:pPr>
        <w:pStyle w:val="a7"/>
        <w:ind w:left="3828" w:hanging="3828"/>
        <w:rPr>
          <w:rFonts w:ascii="Times New Roman" w:hAnsi="Times New Roman"/>
          <w:sz w:val="24"/>
          <w:szCs w:val="24"/>
        </w:rPr>
      </w:pPr>
      <w:r w:rsidRPr="00F86298">
        <w:rPr>
          <w:rFonts w:ascii="Times New Roman" w:hAnsi="Times New Roman"/>
          <w:sz w:val="24"/>
          <w:szCs w:val="24"/>
        </w:rPr>
        <w:t>Фют Ірина Василівна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–</w:t>
      </w:r>
      <w:r w:rsidRPr="002E02A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86298">
        <w:rPr>
          <w:rFonts w:ascii="Times New Roman" w:hAnsi="Times New Roman"/>
          <w:sz w:val="24"/>
          <w:szCs w:val="24"/>
        </w:rPr>
        <w:t>ромадська організація «Майдан міста Хмельницького»</w:t>
      </w:r>
    </w:p>
    <w:p w:rsidR="008257AB" w:rsidRDefault="0087082B" w:rsidP="0087082B">
      <w:pPr>
        <w:pStyle w:val="a7"/>
        <w:ind w:left="3828" w:hanging="3828"/>
        <w:rPr>
          <w:rFonts w:ascii="Times New Roman" w:hAnsi="Times New Roman"/>
          <w:sz w:val="24"/>
          <w:szCs w:val="24"/>
        </w:rPr>
      </w:pPr>
      <w:r w:rsidRPr="00F86298">
        <w:rPr>
          <w:rFonts w:ascii="Times New Roman" w:hAnsi="Times New Roman"/>
          <w:sz w:val="24"/>
          <w:szCs w:val="24"/>
        </w:rPr>
        <w:t>Яневич-Федишина Ольга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– </w:t>
      </w:r>
      <w:r w:rsidR="008257AB">
        <w:rPr>
          <w:rFonts w:ascii="Times New Roman" w:hAnsi="Times New Roman"/>
          <w:sz w:val="24"/>
          <w:szCs w:val="24"/>
        </w:rPr>
        <w:t>г</w:t>
      </w:r>
      <w:r w:rsidRPr="00F86298">
        <w:rPr>
          <w:rFonts w:ascii="Times New Roman" w:hAnsi="Times New Roman"/>
          <w:sz w:val="24"/>
          <w:szCs w:val="24"/>
        </w:rPr>
        <w:t xml:space="preserve">ромадська організація «Батьківська ініціатива міста </w:t>
      </w:r>
    </w:p>
    <w:p w:rsidR="0087082B" w:rsidRDefault="008257AB" w:rsidP="0087082B">
      <w:pPr>
        <w:pStyle w:val="a7"/>
        <w:ind w:left="3828" w:hanging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Олександрівна                                       </w:t>
      </w:r>
      <w:r w:rsidR="0087082B" w:rsidRPr="00F86298">
        <w:rPr>
          <w:rFonts w:ascii="Times New Roman" w:hAnsi="Times New Roman"/>
          <w:sz w:val="24"/>
          <w:szCs w:val="24"/>
        </w:rPr>
        <w:t>Хмельницького»</w:t>
      </w:r>
    </w:p>
    <w:p w:rsidR="0087082B" w:rsidRDefault="0087082B" w:rsidP="0087082B">
      <w:pPr>
        <w:pStyle w:val="a7"/>
        <w:ind w:left="3828" w:hanging="3828"/>
        <w:rPr>
          <w:rFonts w:ascii="Times New Roman" w:hAnsi="Times New Roman"/>
          <w:sz w:val="24"/>
          <w:szCs w:val="24"/>
        </w:rPr>
      </w:pPr>
      <w:r w:rsidRPr="00F86298">
        <w:rPr>
          <w:rFonts w:ascii="Times New Roman" w:hAnsi="Times New Roman"/>
          <w:sz w:val="24"/>
          <w:szCs w:val="24"/>
        </w:rPr>
        <w:t>Лукіна Тетяна Володимирівна</w:t>
      </w:r>
      <w:r>
        <w:rPr>
          <w:rFonts w:ascii="Times New Roman" w:hAnsi="Times New Roman"/>
          <w:sz w:val="24"/>
          <w:szCs w:val="24"/>
          <w:lang w:val="uk-UA"/>
        </w:rPr>
        <w:t xml:space="preserve">         – </w:t>
      </w:r>
      <w:r w:rsidR="008257AB">
        <w:rPr>
          <w:rFonts w:ascii="Times New Roman" w:hAnsi="Times New Roman"/>
          <w:sz w:val="24"/>
          <w:szCs w:val="24"/>
        </w:rPr>
        <w:t>в</w:t>
      </w:r>
      <w:r w:rsidRPr="00F86298">
        <w:rPr>
          <w:rFonts w:ascii="Times New Roman" w:hAnsi="Times New Roman"/>
          <w:sz w:val="24"/>
          <w:szCs w:val="24"/>
        </w:rPr>
        <w:t>сеукраїнська громадська організація «Громадська палата України»</w:t>
      </w:r>
    </w:p>
    <w:p w:rsidR="008257AB" w:rsidRDefault="008257AB" w:rsidP="0087082B">
      <w:pPr>
        <w:pStyle w:val="a7"/>
        <w:ind w:left="3828" w:hanging="3828"/>
        <w:rPr>
          <w:rFonts w:ascii="Times New Roman" w:hAnsi="Times New Roman"/>
          <w:sz w:val="24"/>
          <w:szCs w:val="24"/>
        </w:rPr>
      </w:pPr>
      <w:r w:rsidRPr="00F86298">
        <w:rPr>
          <w:rFonts w:ascii="Times New Roman" w:hAnsi="Times New Roman"/>
          <w:sz w:val="24"/>
          <w:szCs w:val="24"/>
        </w:rPr>
        <w:t>Мороз Сергій Володимирович</w:t>
      </w:r>
      <w:r>
        <w:rPr>
          <w:rFonts w:ascii="Times New Roman" w:hAnsi="Times New Roman"/>
          <w:sz w:val="24"/>
          <w:szCs w:val="24"/>
          <w:lang w:val="uk-UA"/>
        </w:rPr>
        <w:t xml:space="preserve">         – </w:t>
      </w:r>
      <w:r w:rsidRPr="00F86298">
        <w:rPr>
          <w:rFonts w:ascii="Times New Roman" w:hAnsi="Times New Roman"/>
          <w:sz w:val="24"/>
          <w:szCs w:val="24"/>
        </w:rPr>
        <w:t>Благодійна організація «Благодійний фонд допомоги захисникам України та реабілітації інвалідів»</w:t>
      </w:r>
    </w:p>
    <w:p w:rsidR="008257AB" w:rsidRDefault="008257AB" w:rsidP="008257AB">
      <w:pPr>
        <w:pStyle w:val="a7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Олійник Володимир Григорович     – голова  Хмельницької міської літературної спілки «Поділля»</w:t>
      </w:r>
    </w:p>
    <w:p w:rsidR="008257AB" w:rsidRDefault="008257AB" w:rsidP="008257AB">
      <w:pPr>
        <w:pStyle w:val="a7"/>
        <w:ind w:left="3828" w:hanging="3828"/>
        <w:rPr>
          <w:rFonts w:ascii="Times New Roman" w:hAnsi="Times New Roman"/>
          <w:sz w:val="24"/>
          <w:szCs w:val="24"/>
        </w:rPr>
      </w:pPr>
      <w:r w:rsidRPr="00F86298">
        <w:rPr>
          <w:rFonts w:ascii="Times New Roman" w:hAnsi="Times New Roman"/>
          <w:sz w:val="24"/>
          <w:szCs w:val="24"/>
        </w:rPr>
        <w:t>Бойко Микола Якович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–</w:t>
      </w:r>
      <w:r w:rsidR="00AE39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3983" w:rsidRPr="00F86298">
        <w:rPr>
          <w:rFonts w:ascii="Times New Roman" w:hAnsi="Times New Roman"/>
          <w:sz w:val="24"/>
          <w:szCs w:val="24"/>
        </w:rPr>
        <w:t>Громадська організація «Об’єднання волонтерів «Український опір»</w:t>
      </w:r>
    </w:p>
    <w:p w:rsidR="00AE3983" w:rsidRDefault="00AE3983" w:rsidP="008257AB">
      <w:pPr>
        <w:pStyle w:val="a7"/>
        <w:ind w:left="3828" w:hanging="38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Бортюк Олександр Сепанович         – громадська організація «Проскурівська сотня»</w:t>
      </w:r>
    </w:p>
    <w:p w:rsidR="00AE3983" w:rsidRDefault="00AE3983" w:rsidP="008257AB">
      <w:pPr>
        <w:pStyle w:val="a7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AE3983" w:rsidRPr="004368B2" w:rsidRDefault="00AE3983" w:rsidP="00AE3983">
      <w:r>
        <w:t>Всього: 10</w:t>
      </w:r>
      <w:r w:rsidRPr="004368B2">
        <w:t xml:space="preserve"> осіб.</w:t>
      </w:r>
    </w:p>
    <w:p w:rsidR="00AE3983" w:rsidRDefault="00AE3983" w:rsidP="008257AB">
      <w:pPr>
        <w:pStyle w:val="a7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AE3983" w:rsidRDefault="00AE3983" w:rsidP="008257AB">
      <w:pPr>
        <w:pStyle w:val="a7"/>
        <w:ind w:left="3828" w:hanging="3828"/>
        <w:rPr>
          <w:rFonts w:ascii="Times New Roman" w:hAnsi="Times New Roman"/>
          <w:sz w:val="24"/>
          <w:szCs w:val="24"/>
          <w:lang w:val="uk-UA"/>
        </w:rPr>
      </w:pPr>
    </w:p>
    <w:p w:rsidR="00AE3983" w:rsidRDefault="00AE3983" w:rsidP="00AE3983">
      <w:pPr>
        <w:autoSpaceDE w:val="0"/>
        <w:autoSpaceDN w:val="0"/>
        <w:adjustRightInd w:val="0"/>
        <w:jc w:val="center"/>
        <w:rPr>
          <w:b/>
          <w:lang w:val="ru-RU"/>
        </w:rPr>
      </w:pPr>
      <w:r w:rsidRPr="008A6AF6">
        <w:rPr>
          <w:b/>
          <w:lang w:val="ru-RU"/>
        </w:rPr>
        <w:t>Порядок денний:</w:t>
      </w:r>
    </w:p>
    <w:p w:rsidR="00AE3983" w:rsidRPr="008A6AF6" w:rsidRDefault="00AE3983" w:rsidP="00AE3983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E3983" w:rsidRPr="006976D1" w:rsidRDefault="00AE3983" w:rsidP="006976D1">
      <w:r>
        <w:rPr>
          <w:lang w:val="ru-RU"/>
        </w:rPr>
        <w:t xml:space="preserve">      </w:t>
      </w:r>
      <w:r w:rsidRPr="008A6AF6">
        <w:rPr>
          <w:lang w:val="ru-RU"/>
        </w:rPr>
        <w:t xml:space="preserve">1. Утворення </w:t>
      </w:r>
      <w:r w:rsidR="006976D1">
        <w:rPr>
          <w:lang w:val="ru-RU"/>
        </w:rPr>
        <w:t xml:space="preserve">та затвердження складу </w:t>
      </w:r>
      <w:r w:rsidRPr="008A6AF6">
        <w:rPr>
          <w:lang w:val="ru-RU"/>
        </w:rPr>
        <w:t>ініціативної групи</w:t>
      </w:r>
      <w:r>
        <w:rPr>
          <w:lang w:val="ru-RU"/>
        </w:rPr>
        <w:t xml:space="preserve">  </w:t>
      </w:r>
      <w:r w:rsidRPr="00AE3983">
        <w:t xml:space="preserve">з підготовки  проведення установчих  зборів громадської ради при </w:t>
      </w:r>
      <w:r w:rsidRPr="00AE3983">
        <w:rPr>
          <w:lang w:val="ru-RU"/>
        </w:rPr>
        <w:t>Департаменті  освіти та науки Хмельницької  міської  ради</w:t>
      </w:r>
      <w:r w:rsidR="006976D1">
        <w:t>.</w:t>
      </w:r>
    </w:p>
    <w:p w:rsidR="00AE3983" w:rsidRPr="006976D1" w:rsidRDefault="006976D1" w:rsidP="006976D1">
      <w:r>
        <w:t xml:space="preserve">      </w:t>
      </w:r>
      <w:r w:rsidRPr="006976D1">
        <w:t>2. Затвердження плану роботи і</w:t>
      </w:r>
      <w:r w:rsidR="00AE3983" w:rsidRPr="006976D1">
        <w:t xml:space="preserve">ніціативної групи </w:t>
      </w:r>
      <w:r w:rsidR="00AE3983" w:rsidRPr="00AE3983">
        <w:t xml:space="preserve">з підготовки  проведення установчих </w:t>
      </w:r>
      <w:r>
        <w:t xml:space="preserve"> </w:t>
      </w:r>
      <w:r w:rsidR="00AE3983" w:rsidRPr="00AE3983">
        <w:t xml:space="preserve">зборів громадської ради при </w:t>
      </w:r>
      <w:r w:rsidR="00AE3983" w:rsidRPr="006976D1">
        <w:t>Департаменті  освіти та науки Хмельницької  міської  ради</w:t>
      </w:r>
    </w:p>
    <w:p w:rsidR="00AE3983" w:rsidRDefault="006976D1" w:rsidP="00AE3983">
      <w:pPr>
        <w:autoSpaceDE w:val="0"/>
        <w:autoSpaceDN w:val="0"/>
        <w:adjustRightInd w:val="0"/>
        <w:rPr>
          <w:lang w:val="ru-RU"/>
        </w:rPr>
      </w:pPr>
      <w:r w:rsidRPr="00AD16E9">
        <w:t xml:space="preserve">      </w:t>
      </w:r>
      <w:r w:rsidR="00AE3983" w:rsidRPr="008A6AF6">
        <w:rPr>
          <w:lang w:val="ru-RU"/>
        </w:rPr>
        <w:t>3. Затверджен</w:t>
      </w:r>
      <w:r>
        <w:rPr>
          <w:lang w:val="ru-RU"/>
        </w:rPr>
        <w:t>ня порядку проведення засідань і</w:t>
      </w:r>
      <w:r w:rsidR="00AE3983" w:rsidRPr="008A6AF6">
        <w:rPr>
          <w:lang w:val="ru-RU"/>
        </w:rPr>
        <w:t>ніціативної групи.</w:t>
      </w:r>
    </w:p>
    <w:p w:rsidR="006976D1" w:rsidRDefault="006976D1" w:rsidP="00AE3983">
      <w:pPr>
        <w:autoSpaceDE w:val="0"/>
        <w:autoSpaceDN w:val="0"/>
        <w:adjustRightInd w:val="0"/>
        <w:rPr>
          <w:lang w:val="ru-RU"/>
        </w:rPr>
      </w:pPr>
    </w:p>
    <w:p w:rsidR="006976D1" w:rsidRDefault="006976D1" w:rsidP="006976D1">
      <w:pPr>
        <w:autoSpaceDE w:val="0"/>
        <w:autoSpaceDN w:val="0"/>
        <w:adjustRightInd w:val="0"/>
        <w:jc w:val="center"/>
        <w:rPr>
          <w:b/>
          <w:lang w:val="ru-RU"/>
        </w:rPr>
      </w:pPr>
      <w:r w:rsidRPr="008A6AF6">
        <w:rPr>
          <w:b/>
          <w:lang w:val="ru-RU"/>
        </w:rPr>
        <w:t>Розгляд питань порядку денного:</w:t>
      </w:r>
    </w:p>
    <w:p w:rsidR="00CA441E" w:rsidRPr="008A6AF6" w:rsidRDefault="00CA441E" w:rsidP="006976D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976D1" w:rsidRDefault="00CA441E" w:rsidP="00CA441E">
      <w:pPr>
        <w:pStyle w:val="a6"/>
        <w:numPr>
          <w:ilvl w:val="0"/>
          <w:numId w:val="7"/>
        </w:numPr>
        <w:ind w:left="0" w:firstLine="360"/>
        <w:jc w:val="both"/>
      </w:pPr>
      <w:r w:rsidRPr="00CA441E">
        <w:rPr>
          <w:lang w:val="ru-RU"/>
        </w:rPr>
        <w:t xml:space="preserve">Слухали: </w:t>
      </w:r>
      <w:r>
        <w:t>Корнієцьку Людмилу Віталівну, в.о. директора Департаменту освіти та науки, яка</w:t>
      </w:r>
      <w:r w:rsidRPr="00CA441E">
        <w:t xml:space="preserve"> </w:t>
      </w:r>
      <w:r>
        <w:t>довела</w:t>
      </w:r>
      <w:r w:rsidRPr="00924E81">
        <w:t xml:space="preserve"> до присутніх мету проведення</w:t>
      </w:r>
      <w:r>
        <w:t xml:space="preserve"> засідання </w:t>
      </w:r>
      <w:r w:rsidRPr="00924E81">
        <w:t xml:space="preserve"> </w:t>
      </w:r>
      <w:r w:rsidRPr="00CA441E">
        <w:rPr>
          <w:lang w:val="ru-RU"/>
        </w:rPr>
        <w:t xml:space="preserve">ініціативної групи  </w:t>
      </w:r>
      <w:r w:rsidRPr="00AE3983">
        <w:t xml:space="preserve">з підготовки  проведення установчих  зборів громадської ради при </w:t>
      </w:r>
      <w:r w:rsidRPr="00CA441E">
        <w:rPr>
          <w:lang w:val="ru-RU"/>
        </w:rPr>
        <w:t xml:space="preserve">Департаменті  освіти та науки Хмельницької </w:t>
      </w:r>
      <w:r w:rsidR="00335EA4">
        <w:rPr>
          <w:lang w:val="ru-RU"/>
        </w:rPr>
        <w:t xml:space="preserve"> міської</w:t>
      </w:r>
      <w:r w:rsidRPr="00924E81">
        <w:t xml:space="preserve">, функції та основні завдання </w:t>
      </w:r>
      <w:r w:rsidR="00335EA4">
        <w:t xml:space="preserve">ініціативної групи </w:t>
      </w:r>
      <w:r w:rsidRPr="00924E81">
        <w:t>та питання порядку денного</w:t>
      </w:r>
      <w:r w:rsidR="006976D1">
        <w:t>.</w:t>
      </w:r>
    </w:p>
    <w:p w:rsidR="00335EA4" w:rsidRDefault="00335EA4" w:rsidP="00335EA4">
      <w:pPr>
        <w:pStyle w:val="a6"/>
        <w:ind w:left="0" w:firstLine="360"/>
        <w:jc w:val="both"/>
      </w:pPr>
      <w:r>
        <w:t xml:space="preserve">Провели знайомство з присутніми на засіданні, які виявили бажання бути в складі ініціативної групи </w:t>
      </w:r>
      <w:r w:rsidRPr="00AE3983">
        <w:t xml:space="preserve">з підготовки  проведення установчих </w:t>
      </w:r>
      <w:r>
        <w:t xml:space="preserve"> </w:t>
      </w:r>
      <w:r w:rsidRPr="00AE3983">
        <w:t xml:space="preserve">зборів громадської ради при </w:t>
      </w:r>
      <w:r w:rsidRPr="006976D1">
        <w:t>Департаменті  освіти та науки</w:t>
      </w:r>
      <w:r>
        <w:t>.</w:t>
      </w:r>
    </w:p>
    <w:p w:rsidR="00335EA4" w:rsidRDefault="00335EA4" w:rsidP="00335EA4">
      <w:pPr>
        <w:pStyle w:val="a7"/>
        <w:rPr>
          <w:rFonts w:ascii="Times New Roman" w:hAnsi="Times New Roman"/>
          <w:sz w:val="24"/>
          <w:szCs w:val="24"/>
          <w:lang w:val="uk-UA"/>
        </w:rPr>
      </w:pPr>
      <w:r w:rsidRPr="00335EA4">
        <w:rPr>
          <w:lang w:val="uk-UA"/>
        </w:rPr>
        <w:t xml:space="preserve">   </w:t>
      </w:r>
      <w:r w:rsidRPr="00B656F4">
        <w:rPr>
          <w:rFonts w:ascii="Times New Roman" w:hAnsi="Times New Roman"/>
          <w:sz w:val="24"/>
          <w:szCs w:val="24"/>
          <w:lang w:val="uk-UA"/>
        </w:rPr>
        <w:t>Яневич-Федишина Ольга Олександрівна,</w:t>
      </w:r>
      <w:r w:rsidR="00AD16E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656F4">
        <w:rPr>
          <w:rFonts w:ascii="Times New Roman" w:hAnsi="Times New Roman"/>
          <w:sz w:val="24"/>
          <w:szCs w:val="24"/>
          <w:lang w:val="uk-UA"/>
        </w:rPr>
        <w:t>представник громадської організації «Батьківська ініціатива міста Хмельницького», запропонувала  включити відсут</w:t>
      </w:r>
      <w:r w:rsidR="00B656F4" w:rsidRPr="00B656F4">
        <w:rPr>
          <w:rFonts w:ascii="Times New Roman" w:hAnsi="Times New Roman"/>
          <w:sz w:val="24"/>
          <w:szCs w:val="24"/>
          <w:lang w:val="uk-UA"/>
        </w:rPr>
        <w:t>ніх Росквас Анатолія Івановича</w:t>
      </w:r>
      <w:r w:rsidR="00AD16E9">
        <w:rPr>
          <w:rFonts w:ascii="Times New Roman" w:hAnsi="Times New Roman"/>
          <w:sz w:val="24"/>
          <w:szCs w:val="24"/>
          <w:lang w:val="uk-UA"/>
        </w:rPr>
        <w:t xml:space="preserve"> та Мельник Ларису Миколаївну.</w:t>
      </w:r>
    </w:p>
    <w:p w:rsidR="00AD16E9" w:rsidRDefault="00AD16E9" w:rsidP="00335EA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AD16E9">
        <w:rPr>
          <w:rFonts w:ascii="Times New Roman" w:hAnsi="Times New Roman"/>
          <w:b/>
          <w:sz w:val="24"/>
          <w:szCs w:val="24"/>
          <w:lang w:val="uk-UA"/>
        </w:rPr>
        <w:t>Голосували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Pr="00AD16E9">
        <w:t xml:space="preserve"> </w:t>
      </w:r>
      <w:r w:rsidR="00F27778">
        <w:rPr>
          <w:rFonts w:ascii="Times New Roman" w:hAnsi="Times New Roman"/>
          <w:sz w:val="24"/>
          <w:szCs w:val="24"/>
        </w:rPr>
        <w:t xml:space="preserve">«за» - </w:t>
      </w:r>
      <w:r w:rsidR="00F27778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 xml:space="preserve"> осіб, «проти» -</w:t>
      </w:r>
      <w:r w:rsidR="00F27778">
        <w:rPr>
          <w:rFonts w:ascii="Times New Roman" w:hAnsi="Times New Roman"/>
          <w:sz w:val="24"/>
          <w:szCs w:val="24"/>
          <w:lang w:val="uk-UA"/>
        </w:rPr>
        <w:t>0</w:t>
      </w:r>
      <w:r w:rsidRPr="00AD16E9">
        <w:rPr>
          <w:rFonts w:ascii="Times New Roman" w:hAnsi="Times New Roman"/>
          <w:sz w:val="24"/>
          <w:szCs w:val="24"/>
        </w:rPr>
        <w:t>, «утримались» - 0.</w:t>
      </w:r>
    </w:p>
    <w:p w:rsidR="00AD16E9" w:rsidRDefault="00AD16E9" w:rsidP="00AD16E9">
      <w:pPr>
        <w:ind w:firstLine="798"/>
        <w:jc w:val="both"/>
        <w:rPr>
          <w:b/>
        </w:rPr>
      </w:pPr>
      <w:r w:rsidRPr="00924E81">
        <w:rPr>
          <w:b/>
        </w:rPr>
        <w:lastRenderedPageBreak/>
        <w:t xml:space="preserve">ВИРІШИЛИ: </w:t>
      </w:r>
    </w:p>
    <w:p w:rsidR="00C5085F" w:rsidRPr="00C5085F" w:rsidRDefault="00705098" w:rsidP="00705098">
      <w:pPr>
        <w:pStyle w:val="a6"/>
        <w:tabs>
          <w:tab w:val="left" w:pos="1134"/>
        </w:tabs>
        <w:ind w:left="0"/>
        <w:jc w:val="both"/>
        <w:rPr>
          <w:b/>
        </w:rPr>
      </w:pPr>
      <w:r>
        <w:t xml:space="preserve">             </w:t>
      </w:r>
      <w:r w:rsidR="00AD16E9">
        <w:t xml:space="preserve">Включити до складу </w:t>
      </w:r>
      <w:r w:rsidR="00C5085F" w:rsidRPr="00CA441E">
        <w:rPr>
          <w:lang w:val="ru-RU"/>
        </w:rPr>
        <w:t xml:space="preserve">ініціативної групи  </w:t>
      </w:r>
      <w:r w:rsidR="00C5085F" w:rsidRPr="00AE3983">
        <w:t xml:space="preserve">з підготовки  проведення установчих  зборів громадської ради при </w:t>
      </w:r>
      <w:r w:rsidR="00C5085F" w:rsidRPr="00CA441E">
        <w:rPr>
          <w:lang w:val="ru-RU"/>
        </w:rPr>
        <w:t xml:space="preserve">Департаменті  освіти та науки Хмельницької </w:t>
      </w:r>
      <w:r w:rsidR="00C5085F">
        <w:rPr>
          <w:lang w:val="ru-RU"/>
        </w:rPr>
        <w:t xml:space="preserve"> міської </w:t>
      </w:r>
      <w:r w:rsidR="00C5085F" w:rsidRPr="00C5085F">
        <w:t>ради</w:t>
      </w:r>
      <w:r w:rsidR="00C5085F">
        <w:t>:</w:t>
      </w:r>
    </w:p>
    <w:p w:rsidR="00C5085F" w:rsidRPr="00C5085F" w:rsidRDefault="00C5085F" w:rsidP="00C5085F">
      <w:pPr>
        <w:pStyle w:val="a6"/>
        <w:numPr>
          <w:ilvl w:val="0"/>
          <w:numId w:val="10"/>
        </w:numPr>
        <w:tabs>
          <w:tab w:val="left" w:pos="1134"/>
        </w:tabs>
        <w:jc w:val="both"/>
        <w:rPr>
          <w:b/>
        </w:rPr>
      </w:pPr>
      <w:r w:rsidRPr="00B656F4">
        <w:t>Росквас Анатолія Івановича</w:t>
      </w:r>
      <w:r>
        <w:t>.</w:t>
      </w:r>
    </w:p>
    <w:p w:rsidR="00C5085F" w:rsidRPr="00F27778" w:rsidRDefault="00C5085F" w:rsidP="00C5085F">
      <w:pPr>
        <w:pStyle w:val="a6"/>
        <w:numPr>
          <w:ilvl w:val="0"/>
          <w:numId w:val="10"/>
        </w:numPr>
        <w:tabs>
          <w:tab w:val="left" w:pos="1134"/>
        </w:tabs>
        <w:jc w:val="both"/>
        <w:rPr>
          <w:b/>
        </w:rPr>
      </w:pPr>
      <w:r>
        <w:t>Мельник Ларису Миколаївну.</w:t>
      </w:r>
    </w:p>
    <w:p w:rsidR="00F27778" w:rsidRDefault="00F27778" w:rsidP="00F27778">
      <w:pPr>
        <w:tabs>
          <w:tab w:val="left" w:pos="1134"/>
        </w:tabs>
        <w:jc w:val="both"/>
        <w:rPr>
          <w:b/>
        </w:rPr>
      </w:pPr>
    </w:p>
    <w:p w:rsidR="00F27778" w:rsidRDefault="00705098" w:rsidP="00705098">
      <w:pPr>
        <w:ind w:left="-142"/>
        <w:jc w:val="both"/>
      </w:pPr>
      <w:r>
        <w:t xml:space="preserve">               </w:t>
      </w:r>
      <w:r w:rsidR="00881C64">
        <w:t xml:space="preserve">2. </w:t>
      </w:r>
      <w:r w:rsidR="00F27778" w:rsidRPr="00F27778">
        <w:t>З метою ефективної роботи ініціативної групи</w:t>
      </w:r>
      <w:r w:rsidR="00F27778">
        <w:t xml:space="preserve"> та своєчасного проведення </w:t>
      </w:r>
      <w:r w:rsidR="00F27778" w:rsidRPr="00AE3983">
        <w:t xml:space="preserve">установчих  зборів громадської ради при </w:t>
      </w:r>
      <w:r w:rsidR="00F27778" w:rsidRPr="00F27778">
        <w:t>Департаменті  освіти та науки Хмельницької  міської</w:t>
      </w:r>
      <w:r w:rsidR="00F27778">
        <w:t xml:space="preserve">, відповідальною особою за підготовку </w:t>
      </w:r>
      <w:r w:rsidR="00F27778" w:rsidRPr="00AE3983">
        <w:t xml:space="preserve">установчих  зборів громадської ради при </w:t>
      </w:r>
      <w:r w:rsidR="00F27778" w:rsidRPr="00F27778">
        <w:t>Департаменті  освіти та науки Хмельницької  міської</w:t>
      </w:r>
      <w:r w:rsidR="00F27778">
        <w:t xml:space="preserve"> </w:t>
      </w:r>
      <w:r w:rsidR="00881C64">
        <w:t xml:space="preserve">ради </w:t>
      </w:r>
      <w:r w:rsidR="00F27778">
        <w:t xml:space="preserve">визначити Римар Юлію Станіславівну, головного юрисконсульта Департаменту освіти та науки Хмельницької міської ради, якій доручити скласти та оформити протокол № 1 засідання ініціативної групи, підготувати та розмістити на сайті Департаменту Повідомлення про </w:t>
      </w:r>
      <w:r w:rsidR="00881C64">
        <w:t xml:space="preserve">проведення установчих зборів з формування нового складу громадської ради при </w:t>
      </w:r>
      <w:r w:rsidR="00881C64" w:rsidRPr="00F27778">
        <w:t>Департаменті  освіти та науки Хмельницької  міської</w:t>
      </w:r>
      <w:r w:rsidR="00881C64">
        <w:t xml:space="preserve"> ради. Доручити Римар Юлії Станіславівні здійснювати прийом та реєстрацію документів, що будуть подаватись інститутами громадського суспільства  для участі в установчих зборах. </w:t>
      </w:r>
    </w:p>
    <w:p w:rsidR="00881C64" w:rsidRDefault="00881C64" w:rsidP="00881C64">
      <w:pPr>
        <w:pStyle w:val="a6"/>
        <w:tabs>
          <w:tab w:val="left" w:pos="851"/>
        </w:tabs>
        <w:ind w:left="0"/>
        <w:jc w:val="both"/>
      </w:pPr>
      <w:r>
        <w:t xml:space="preserve">             </w:t>
      </w:r>
      <w:r w:rsidRPr="00AD16E9">
        <w:rPr>
          <w:b/>
        </w:rPr>
        <w:t>Голосували</w:t>
      </w:r>
      <w:r>
        <w:t>:</w:t>
      </w:r>
      <w:r w:rsidRPr="00AD16E9">
        <w:t xml:space="preserve"> </w:t>
      </w:r>
      <w:r>
        <w:t>«за» - 10 осіб, «проти» -0</w:t>
      </w:r>
      <w:r w:rsidRPr="00AD16E9">
        <w:t>, «утримались» - 0.</w:t>
      </w:r>
    </w:p>
    <w:p w:rsidR="00881C64" w:rsidRPr="00881C64" w:rsidRDefault="00881C64" w:rsidP="00881C64">
      <w:pPr>
        <w:pStyle w:val="a6"/>
        <w:tabs>
          <w:tab w:val="left" w:pos="851"/>
        </w:tabs>
        <w:ind w:left="0"/>
        <w:jc w:val="both"/>
      </w:pPr>
      <w:r>
        <w:t xml:space="preserve">             </w:t>
      </w:r>
      <w:r w:rsidRPr="00924E81">
        <w:rPr>
          <w:b/>
        </w:rPr>
        <w:t xml:space="preserve">ВИРІШИЛИ: </w:t>
      </w:r>
    </w:p>
    <w:p w:rsidR="00881C64" w:rsidRDefault="00705098" w:rsidP="00705098">
      <w:pPr>
        <w:tabs>
          <w:tab w:val="left" w:pos="780"/>
        </w:tabs>
      </w:pPr>
      <w:r>
        <w:t xml:space="preserve">             </w:t>
      </w:r>
      <w:r w:rsidR="00881C64">
        <w:t>В</w:t>
      </w:r>
      <w:r w:rsidR="00881C64">
        <w:t xml:space="preserve">изначити </w:t>
      </w:r>
      <w:r w:rsidR="00881C64">
        <w:t xml:space="preserve"> відповідальною особою за підготовку </w:t>
      </w:r>
      <w:r w:rsidR="00881C64" w:rsidRPr="00AE3983">
        <w:t>установчих  зборів гро</w:t>
      </w:r>
      <w:r w:rsidR="00881C64">
        <w:t xml:space="preserve">мадської </w:t>
      </w:r>
      <w:r w:rsidR="00881C64" w:rsidRPr="00AE3983">
        <w:t xml:space="preserve">ради при </w:t>
      </w:r>
      <w:r w:rsidR="00881C64" w:rsidRPr="00F27778">
        <w:t>Департаменті  освіти та науки Хмельницької  міської</w:t>
      </w:r>
      <w:r w:rsidR="00881C64">
        <w:t xml:space="preserve"> ради визначити Римар Юлію Станіславівну, головного юрисконсульта Департаменту освіти та науки Хмельницької міської ради</w:t>
      </w:r>
      <w:r w:rsidR="00881C64">
        <w:t>.</w:t>
      </w:r>
    </w:p>
    <w:p w:rsidR="00705098" w:rsidRDefault="00705098" w:rsidP="00705098">
      <w:pPr>
        <w:tabs>
          <w:tab w:val="left" w:pos="1140"/>
        </w:tabs>
        <w:jc w:val="both"/>
      </w:pPr>
    </w:p>
    <w:p w:rsidR="00C5085F" w:rsidRDefault="00705098" w:rsidP="00705098">
      <w:pPr>
        <w:pStyle w:val="a6"/>
        <w:tabs>
          <w:tab w:val="left" w:pos="1140"/>
        </w:tabs>
        <w:ind w:left="0" w:firstLine="720"/>
        <w:jc w:val="both"/>
      </w:pPr>
      <w:r>
        <w:t xml:space="preserve">3.Слухали Яневич-Федишину Ольгу Олександрівну, яка запропонувала визначитись із датою проведення установчих </w:t>
      </w:r>
      <w:r w:rsidRPr="00AE3983">
        <w:t>зборів гро</w:t>
      </w:r>
      <w:r>
        <w:t xml:space="preserve">мадської </w:t>
      </w:r>
      <w:r w:rsidRPr="00AE3983">
        <w:t xml:space="preserve">ради при </w:t>
      </w:r>
      <w:r w:rsidRPr="00F27778">
        <w:t>Департаменті  освіти та науки</w:t>
      </w:r>
      <w:r>
        <w:t xml:space="preserve"> Хмельницької міської ради, та строками подання документів </w:t>
      </w:r>
      <w:r>
        <w:t>інститутами громадського суспільства  для участі в установчих зборах</w:t>
      </w:r>
      <w:r>
        <w:t xml:space="preserve">, а саме 02 жовтня 2018 визначити  датою проведення </w:t>
      </w:r>
      <w:r>
        <w:t xml:space="preserve">установчих </w:t>
      </w:r>
      <w:r w:rsidRPr="00AE3983">
        <w:t>зборів</w:t>
      </w:r>
      <w:r w:rsidRPr="00705098">
        <w:t>,</w:t>
      </w:r>
      <w:r>
        <w:rPr>
          <w:b/>
        </w:rPr>
        <w:t xml:space="preserve"> </w:t>
      </w:r>
      <w:r w:rsidRPr="00705098">
        <w:t>а прийом документі</w:t>
      </w:r>
      <w:r>
        <w:t>в на участь в установчих зборах, здійснювати до 21 вересня 2018 року.</w:t>
      </w:r>
    </w:p>
    <w:p w:rsidR="00705098" w:rsidRDefault="00705098" w:rsidP="00705098">
      <w:pPr>
        <w:pStyle w:val="a6"/>
        <w:tabs>
          <w:tab w:val="left" w:pos="851"/>
        </w:tabs>
        <w:ind w:left="0"/>
        <w:jc w:val="both"/>
      </w:pPr>
      <w:r>
        <w:rPr>
          <w:b/>
        </w:rPr>
        <w:t xml:space="preserve">             </w:t>
      </w:r>
      <w:r w:rsidRPr="00AD16E9">
        <w:rPr>
          <w:b/>
        </w:rPr>
        <w:t>Голосували</w:t>
      </w:r>
      <w:r>
        <w:t>:</w:t>
      </w:r>
      <w:r w:rsidRPr="00AD16E9">
        <w:t xml:space="preserve"> </w:t>
      </w:r>
      <w:r>
        <w:t>«за» - 10 осіб, «проти» -0</w:t>
      </w:r>
      <w:r w:rsidRPr="00AD16E9">
        <w:t>, «утримались» - 0.</w:t>
      </w:r>
    </w:p>
    <w:p w:rsidR="00705098" w:rsidRDefault="00705098" w:rsidP="00705098">
      <w:pPr>
        <w:pStyle w:val="a6"/>
        <w:tabs>
          <w:tab w:val="left" w:pos="851"/>
        </w:tabs>
        <w:ind w:left="0"/>
        <w:jc w:val="both"/>
        <w:rPr>
          <w:b/>
        </w:rPr>
      </w:pPr>
      <w:r>
        <w:t xml:space="preserve">             </w:t>
      </w:r>
      <w:r w:rsidRPr="00924E81">
        <w:rPr>
          <w:b/>
        </w:rPr>
        <w:t xml:space="preserve">ВИРІШИЛИ: </w:t>
      </w:r>
    </w:p>
    <w:p w:rsidR="00156DAE" w:rsidRDefault="00705098" w:rsidP="00156DAE">
      <w:pPr>
        <w:jc w:val="both"/>
      </w:pPr>
      <w:r w:rsidRPr="00705098">
        <w:t xml:space="preserve">             Оголосити проведення </w:t>
      </w:r>
      <w:r>
        <w:t xml:space="preserve">установчих </w:t>
      </w:r>
      <w:r w:rsidRPr="00AE3983">
        <w:t>зборів гро</w:t>
      </w:r>
      <w:r>
        <w:t xml:space="preserve">мадської </w:t>
      </w:r>
      <w:r w:rsidRPr="00AE3983">
        <w:t xml:space="preserve">ради при </w:t>
      </w:r>
      <w:r w:rsidRPr="00F27778">
        <w:t>Департаменті  освіти та науки</w:t>
      </w:r>
      <w:r>
        <w:t xml:space="preserve"> Хмельницької міської ради</w:t>
      </w:r>
      <w:r w:rsidR="00156DAE">
        <w:t xml:space="preserve"> 02.10.2018 року о 17:00 за адресою</w:t>
      </w:r>
      <w:r w:rsidR="00156DAE" w:rsidRPr="00156DAE">
        <w:t xml:space="preserve">: </w:t>
      </w:r>
      <w:r w:rsidR="00156DAE" w:rsidRPr="00156DAE">
        <w:t xml:space="preserve">м. Хмельницький, вул. Грушевського, 53. </w:t>
      </w:r>
    </w:p>
    <w:p w:rsidR="00156DAE" w:rsidRPr="00156DAE" w:rsidRDefault="00156DAE" w:rsidP="00156DAE">
      <w:pPr>
        <w:jc w:val="both"/>
        <w:rPr>
          <w:b/>
        </w:rPr>
      </w:pPr>
      <w:r>
        <w:t xml:space="preserve">              П</w:t>
      </w:r>
      <w:r w:rsidRPr="00705098">
        <w:t xml:space="preserve">рийом </w:t>
      </w:r>
      <w:r>
        <w:t>заяв</w:t>
      </w:r>
      <w:r>
        <w:t xml:space="preserve"> на участь в установчих зборах, здійснювати до 21 вересня 2018 року</w:t>
      </w:r>
      <w:r>
        <w:t xml:space="preserve"> включно за адресою: </w:t>
      </w:r>
      <w:r w:rsidRPr="00156DAE">
        <w:t>м. Хмельницький, вул. Грушевського, 53, к. 25, з 09:00 до 18.00 год.,</w:t>
      </w:r>
      <w:r w:rsidRPr="00156DAE">
        <w:rPr>
          <w:rStyle w:val="apple-converted-space"/>
        </w:rPr>
        <w:t xml:space="preserve">  </w:t>
      </w:r>
      <w:r w:rsidRPr="00156DAE">
        <w:rPr>
          <w:rStyle w:val="a9"/>
          <w:b w:val="0"/>
          <w:bdr w:val="none" w:sz="0" w:space="0" w:color="auto" w:frame="1"/>
        </w:rPr>
        <w:t xml:space="preserve">лише за наявності усіх додатків, передбачених </w:t>
      </w:r>
      <w:r>
        <w:rPr>
          <w:rStyle w:val="a9"/>
          <w:b w:val="0"/>
          <w:bdr w:val="none" w:sz="0" w:space="0" w:color="auto" w:frame="1"/>
        </w:rPr>
        <w:t>законодавством.</w:t>
      </w:r>
    </w:p>
    <w:p w:rsidR="00705098" w:rsidRDefault="00705098" w:rsidP="00705098">
      <w:pPr>
        <w:pStyle w:val="a6"/>
        <w:tabs>
          <w:tab w:val="left" w:pos="851"/>
        </w:tabs>
        <w:ind w:left="0"/>
        <w:jc w:val="both"/>
      </w:pPr>
    </w:p>
    <w:p w:rsidR="00156DAE" w:rsidRDefault="00156DAE" w:rsidP="00705098">
      <w:pPr>
        <w:pStyle w:val="a6"/>
        <w:tabs>
          <w:tab w:val="left" w:pos="851"/>
        </w:tabs>
        <w:ind w:left="0"/>
        <w:jc w:val="both"/>
      </w:pPr>
    </w:p>
    <w:p w:rsidR="00156DAE" w:rsidRDefault="00156DAE" w:rsidP="00705098">
      <w:pPr>
        <w:pStyle w:val="a6"/>
        <w:tabs>
          <w:tab w:val="left" w:pos="851"/>
        </w:tabs>
        <w:ind w:left="0"/>
        <w:jc w:val="both"/>
      </w:pPr>
    </w:p>
    <w:p w:rsidR="00156DAE" w:rsidRDefault="00156DAE" w:rsidP="00705098">
      <w:pPr>
        <w:pStyle w:val="a6"/>
        <w:tabs>
          <w:tab w:val="left" w:pos="851"/>
        </w:tabs>
        <w:ind w:left="0"/>
        <w:jc w:val="both"/>
      </w:pPr>
    </w:p>
    <w:p w:rsidR="00156DAE" w:rsidRDefault="00156DAE" w:rsidP="00705098">
      <w:pPr>
        <w:pStyle w:val="a6"/>
        <w:tabs>
          <w:tab w:val="left" w:pos="851"/>
        </w:tabs>
        <w:ind w:left="0"/>
        <w:jc w:val="both"/>
      </w:pPr>
      <w:r>
        <w:t>Відповідальна особа за підготовку</w:t>
      </w:r>
    </w:p>
    <w:p w:rsidR="00156DAE" w:rsidRPr="00705098" w:rsidRDefault="00156DAE" w:rsidP="00705098">
      <w:pPr>
        <w:pStyle w:val="a6"/>
        <w:tabs>
          <w:tab w:val="left" w:pos="851"/>
        </w:tabs>
        <w:ind w:left="0"/>
        <w:jc w:val="both"/>
      </w:pPr>
      <w:r>
        <w:t>установчих зборів                                                                                                  Ю. Римар</w:t>
      </w:r>
    </w:p>
    <w:p w:rsidR="00705098" w:rsidRPr="00705098" w:rsidRDefault="00705098" w:rsidP="00705098">
      <w:pPr>
        <w:pStyle w:val="a6"/>
        <w:tabs>
          <w:tab w:val="left" w:pos="1140"/>
        </w:tabs>
        <w:ind w:left="0" w:firstLine="720"/>
        <w:jc w:val="both"/>
      </w:pPr>
    </w:p>
    <w:p w:rsidR="00C5085F" w:rsidRPr="00705098" w:rsidRDefault="00C5085F" w:rsidP="00705098">
      <w:pPr>
        <w:tabs>
          <w:tab w:val="left" w:pos="1134"/>
        </w:tabs>
        <w:jc w:val="both"/>
      </w:pPr>
    </w:p>
    <w:p w:rsidR="00AD16E9" w:rsidRPr="00AD16E9" w:rsidRDefault="00AD16E9" w:rsidP="00AD16E9">
      <w:pPr>
        <w:ind w:firstLine="798"/>
        <w:jc w:val="both"/>
      </w:pPr>
    </w:p>
    <w:p w:rsidR="00CA441E" w:rsidRPr="00335EA4" w:rsidRDefault="00CA441E" w:rsidP="00335EA4">
      <w:pPr>
        <w:autoSpaceDE w:val="0"/>
        <w:autoSpaceDN w:val="0"/>
        <w:adjustRightInd w:val="0"/>
      </w:pPr>
    </w:p>
    <w:p w:rsidR="00AE3983" w:rsidRPr="00335EA4" w:rsidRDefault="00AE3983" w:rsidP="00AE3983">
      <w:pPr>
        <w:autoSpaceDE w:val="0"/>
        <w:autoSpaceDN w:val="0"/>
        <w:adjustRightInd w:val="0"/>
      </w:pPr>
    </w:p>
    <w:p w:rsidR="005431B1" w:rsidRDefault="005431B1" w:rsidP="005431B1">
      <w:pPr>
        <w:ind w:firstLine="798"/>
        <w:jc w:val="both"/>
      </w:pPr>
    </w:p>
    <w:p w:rsidR="00AB4E45" w:rsidRDefault="00A46588"/>
    <w:sectPr w:rsidR="00AB4E45" w:rsidSect="00924E81">
      <w:headerReference w:type="even" r:id="rId7"/>
      <w:headerReference w:type="default" r:id="rId8"/>
      <w:pgSz w:w="11906" w:h="16838" w:code="9"/>
      <w:pgMar w:top="567" w:right="567" w:bottom="709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88" w:rsidRDefault="00A46588">
      <w:r>
        <w:separator/>
      </w:r>
    </w:p>
  </w:endnote>
  <w:endnote w:type="continuationSeparator" w:id="0">
    <w:p w:rsidR="00A46588" w:rsidRDefault="00A4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88" w:rsidRDefault="00A46588">
      <w:r>
        <w:separator/>
      </w:r>
    </w:p>
  </w:footnote>
  <w:footnote w:type="continuationSeparator" w:id="0">
    <w:p w:rsidR="00A46588" w:rsidRDefault="00A4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49" w:rsidRDefault="006308C0" w:rsidP="00CF07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749" w:rsidRDefault="00A465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49" w:rsidRDefault="006308C0" w:rsidP="00794845">
    <w:pPr>
      <w:pStyle w:val="a3"/>
      <w:framePr w:wrap="around" w:vAnchor="text" w:hAnchor="page" w:x="6433" w:y="59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8B8">
      <w:rPr>
        <w:rStyle w:val="a5"/>
        <w:noProof/>
      </w:rPr>
      <w:t>2</w:t>
    </w:r>
    <w:r>
      <w:rPr>
        <w:rStyle w:val="a5"/>
      </w:rPr>
      <w:fldChar w:fldCharType="end"/>
    </w:r>
  </w:p>
  <w:p w:rsidR="00FF0749" w:rsidRDefault="00A465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1C9"/>
    <w:multiLevelType w:val="hybridMultilevel"/>
    <w:tmpl w:val="74FED974"/>
    <w:lvl w:ilvl="0" w:tplc="AA32F584">
      <w:start w:val="1"/>
      <w:numFmt w:val="bullet"/>
      <w:lvlText w:val="-"/>
      <w:lvlJc w:val="left"/>
      <w:pPr>
        <w:ind w:left="115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08EC67E8"/>
    <w:multiLevelType w:val="hybridMultilevel"/>
    <w:tmpl w:val="569A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C45"/>
    <w:multiLevelType w:val="hybridMultilevel"/>
    <w:tmpl w:val="D4E296AE"/>
    <w:lvl w:ilvl="0" w:tplc="237EFAB6">
      <w:start w:val="1"/>
      <w:numFmt w:val="decimal"/>
      <w:lvlText w:val="%1."/>
      <w:lvlJc w:val="left"/>
      <w:pPr>
        <w:ind w:left="11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100A7559"/>
    <w:multiLevelType w:val="hybridMultilevel"/>
    <w:tmpl w:val="3D346E1C"/>
    <w:lvl w:ilvl="0" w:tplc="EF8214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742DCA"/>
    <w:multiLevelType w:val="hybridMultilevel"/>
    <w:tmpl w:val="3A4CC700"/>
    <w:lvl w:ilvl="0" w:tplc="677C71D4">
      <w:start w:val="1"/>
      <w:numFmt w:val="decimal"/>
      <w:lvlText w:val="%1."/>
      <w:lvlJc w:val="left"/>
      <w:pPr>
        <w:ind w:left="11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37021956"/>
    <w:multiLevelType w:val="hybridMultilevel"/>
    <w:tmpl w:val="A48042CA"/>
    <w:lvl w:ilvl="0" w:tplc="7736F5C8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8240719"/>
    <w:multiLevelType w:val="hybridMultilevel"/>
    <w:tmpl w:val="B6E8870E"/>
    <w:lvl w:ilvl="0" w:tplc="F4841C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F87E55"/>
    <w:multiLevelType w:val="hybridMultilevel"/>
    <w:tmpl w:val="A69C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A19EE"/>
    <w:multiLevelType w:val="hybridMultilevel"/>
    <w:tmpl w:val="E89668E2"/>
    <w:lvl w:ilvl="0" w:tplc="73A02E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6369A2"/>
    <w:multiLevelType w:val="hybridMultilevel"/>
    <w:tmpl w:val="DDF49DEA"/>
    <w:lvl w:ilvl="0" w:tplc="AB9611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8612A13"/>
    <w:multiLevelType w:val="hybridMultilevel"/>
    <w:tmpl w:val="A34C04E4"/>
    <w:lvl w:ilvl="0" w:tplc="0CA689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2AC02A4"/>
    <w:multiLevelType w:val="hybridMultilevel"/>
    <w:tmpl w:val="3F840A8C"/>
    <w:lvl w:ilvl="0" w:tplc="6FB04E60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2" w15:restartNumberingAfterBreak="0">
    <w:nsid w:val="76E630C7"/>
    <w:multiLevelType w:val="hybridMultilevel"/>
    <w:tmpl w:val="99582E90"/>
    <w:lvl w:ilvl="0" w:tplc="CC9271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D102CFB"/>
    <w:multiLevelType w:val="hybridMultilevel"/>
    <w:tmpl w:val="9CE45192"/>
    <w:lvl w:ilvl="0" w:tplc="24427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B1"/>
    <w:rsid w:val="00156DAE"/>
    <w:rsid w:val="00335EA4"/>
    <w:rsid w:val="003468B8"/>
    <w:rsid w:val="004877BE"/>
    <w:rsid w:val="005431B1"/>
    <w:rsid w:val="006308C0"/>
    <w:rsid w:val="006976D1"/>
    <w:rsid w:val="00705098"/>
    <w:rsid w:val="008257AB"/>
    <w:rsid w:val="0087082B"/>
    <w:rsid w:val="00872D65"/>
    <w:rsid w:val="00881C64"/>
    <w:rsid w:val="009574F2"/>
    <w:rsid w:val="009E47B1"/>
    <w:rsid w:val="00A46588"/>
    <w:rsid w:val="00AD16E9"/>
    <w:rsid w:val="00AE3983"/>
    <w:rsid w:val="00B656F4"/>
    <w:rsid w:val="00C5085F"/>
    <w:rsid w:val="00CA441E"/>
    <w:rsid w:val="00F2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BA51"/>
  <w15:chartTrackingRefBased/>
  <w15:docId w15:val="{BB565C89-2B0A-4C19-986D-D8FEEB2A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31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31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31B1"/>
  </w:style>
  <w:style w:type="paragraph" w:styleId="a6">
    <w:name w:val="List Paragraph"/>
    <w:basedOn w:val="a"/>
    <w:uiPriority w:val="34"/>
    <w:qFormat/>
    <w:rsid w:val="005431B1"/>
    <w:pPr>
      <w:ind w:left="708"/>
    </w:pPr>
  </w:style>
  <w:style w:type="paragraph" w:styleId="a7">
    <w:name w:val="Plain Text"/>
    <w:basedOn w:val="a"/>
    <w:link w:val="a8"/>
    <w:uiPriority w:val="99"/>
    <w:unhideWhenUsed/>
    <w:rsid w:val="005431B1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8">
    <w:name w:val="Текст Знак"/>
    <w:basedOn w:val="a0"/>
    <w:link w:val="a7"/>
    <w:uiPriority w:val="99"/>
    <w:rsid w:val="005431B1"/>
    <w:rPr>
      <w:rFonts w:ascii="Consolas" w:eastAsia="Calibri" w:hAnsi="Consolas" w:cs="Times New Roman"/>
      <w:sz w:val="21"/>
      <w:szCs w:val="21"/>
    </w:rPr>
  </w:style>
  <w:style w:type="character" w:styleId="a9">
    <w:name w:val="Strong"/>
    <w:basedOn w:val="a0"/>
    <w:uiPriority w:val="22"/>
    <w:qFormat/>
    <w:rsid w:val="00156DAE"/>
    <w:rPr>
      <w:b/>
      <w:bCs/>
    </w:rPr>
  </w:style>
  <w:style w:type="character" w:customStyle="1" w:styleId="apple-converted-space">
    <w:name w:val="apple-converted-space"/>
    <w:basedOn w:val="a0"/>
    <w:rsid w:val="00156DAE"/>
  </w:style>
  <w:style w:type="paragraph" w:styleId="aa">
    <w:name w:val="Balloon Text"/>
    <w:basedOn w:val="a"/>
    <w:link w:val="ab"/>
    <w:uiPriority w:val="99"/>
    <w:semiHidden/>
    <w:unhideWhenUsed/>
    <w:rsid w:val="003468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68B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2018-09-17T07:49:00Z</cp:lastPrinted>
  <dcterms:created xsi:type="dcterms:W3CDTF">2018-08-30T11:14:00Z</dcterms:created>
  <dcterms:modified xsi:type="dcterms:W3CDTF">2018-09-17T08:02:00Z</dcterms:modified>
</cp:coreProperties>
</file>